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313C4A">
        <w:rPr>
          <w:rFonts w:ascii="Cambria" w:hAnsi="Cambria"/>
          <w:b/>
        </w:rPr>
        <w:t>GBP</w:t>
      </w:r>
      <w:r w:rsidRPr="00F503EF">
        <w:rPr>
          <w:rFonts w:ascii="Cambria" w:hAnsi="Cambria"/>
          <w:b/>
        </w:rPr>
        <w:t>.</w:t>
      </w:r>
      <w:r w:rsidR="00843B7B">
        <w:rPr>
          <w:rFonts w:ascii="Cambria" w:hAnsi="Cambria"/>
          <w:b/>
        </w:rPr>
        <w:t>271.2</w:t>
      </w:r>
      <w:r w:rsidR="00313C4A">
        <w:rPr>
          <w:rFonts w:ascii="Cambria" w:hAnsi="Cambria"/>
          <w:b/>
        </w:rPr>
        <w:t>.</w:t>
      </w:r>
      <w:r w:rsidRPr="00F503EF">
        <w:rPr>
          <w:rFonts w:ascii="Cambria" w:hAnsi="Cambria"/>
          <w:b/>
        </w:rPr>
        <w:t>2022</w:t>
      </w:r>
      <w:bookmarkEnd w:id="0"/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7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</w:t>
        </w:r>
        <w:proofErr w:type="spellStart"/>
        <w:r w:rsidRPr="009F7CC0">
          <w:rPr>
            <w:rFonts w:ascii="Cambria" w:hAnsi="Cambria" w:cs="Arial"/>
            <w:b/>
            <w:bCs/>
            <w:u w:val="single"/>
            <w:lang w:val="en-US"/>
          </w:rPr>
          <w:t>skrytka</w:t>
        </w:r>
        <w:proofErr w:type="spellEnd"/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9" w:history="1">
        <w:r w:rsidR="009A22EE">
          <w:rPr>
            <w:rFonts w:ascii="Cambria" w:hAnsi="Cambria" w:cs="Arial"/>
            <w:b/>
            <w:bCs/>
            <w:u w:val="single"/>
            <w:lang w:val="en-US"/>
          </w:rPr>
          <w:t>http://</w:t>
        </w:r>
        <w:r w:rsidRPr="009F7CC0">
          <w:rPr>
            <w:rFonts w:ascii="Cambria" w:hAnsi="Cambria" w:cs="Arial"/>
            <w:b/>
            <w:bCs/>
            <w:u w:val="single"/>
            <w:lang w:val="en-US"/>
          </w:rPr>
          <w:t>bip.sulow.pl</w:t>
        </w:r>
      </w:hyperlink>
      <w:r w:rsidRPr="009F7CC0">
        <w:rPr>
          <w:rFonts w:ascii="Cambria" w:hAnsi="Cambria" w:cs="Arial"/>
          <w:bCs/>
        </w:rPr>
        <w:t xml:space="preserve"> 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10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="00843B7B">
        <w:rPr>
          <w:rFonts w:ascii="Cambria" w:hAnsi="Cambria" w:cs="Arial"/>
          <w:b/>
          <w:bCs/>
        </w:rPr>
        <w:t>: GBP.271.2</w:t>
      </w:r>
      <w:r w:rsidRPr="009F7CC0">
        <w:rPr>
          <w:rFonts w:ascii="Cambria" w:hAnsi="Cambria" w:cs="Arial"/>
          <w:b/>
          <w:bCs/>
        </w:rPr>
        <w:t>.2022</w:t>
      </w:r>
    </w:p>
    <w:p w:rsidR="00313C4A" w:rsidRPr="009F7CC0" w:rsidRDefault="00313C4A" w:rsidP="00313C4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313C4A" w:rsidRPr="009F7CC0" w:rsidRDefault="00313C4A" w:rsidP="00313C4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31754" w:rsidRDefault="00F31754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F31754" w:rsidRPr="00A334AE" w:rsidRDefault="00F31754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313C4A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313C4A" w:rsidRPr="009F7CC0">
        <w:rPr>
          <w:rFonts w:ascii="Cambria" w:hAnsi="Cambria"/>
          <w:b/>
          <w:bCs/>
          <w:i/>
          <w:iCs/>
        </w:rPr>
        <w:t>”</w:t>
      </w:r>
      <w:r w:rsidR="00313C4A" w:rsidRPr="00EC7781">
        <w:rPr>
          <w:rFonts w:ascii="Cambria" w:hAnsi="Cambria"/>
          <w:i/>
          <w:iCs/>
          <w:snapToGrid w:val="0"/>
        </w:rPr>
        <w:t>,</w:t>
      </w:r>
      <w:r w:rsidR="00313C4A">
        <w:rPr>
          <w:rFonts w:ascii="Cambria" w:hAnsi="Cambria"/>
          <w:i/>
          <w:snapToGrid w:val="0"/>
        </w:rPr>
        <w:t xml:space="preserve"> </w:t>
      </w:r>
      <w:r w:rsidR="00313C4A" w:rsidRPr="00777E4E">
        <w:rPr>
          <w:rFonts w:ascii="Cambria" w:hAnsi="Cambria"/>
          <w:snapToGrid w:val="0"/>
        </w:rPr>
        <w:t>p</w:t>
      </w:r>
      <w:r w:rsidR="00313C4A" w:rsidRPr="00E213DC">
        <w:rPr>
          <w:rFonts w:ascii="Cambria" w:hAnsi="Cambria"/>
        </w:rPr>
        <w:t xml:space="preserve">rowadzonego przez </w:t>
      </w:r>
      <w:r w:rsidR="00313C4A">
        <w:rPr>
          <w:rFonts w:ascii="Cambria" w:hAnsi="Cambria"/>
          <w:b/>
        </w:rPr>
        <w:t>Gminną Bibliotekę Publiczną</w:t>
      </w:r>
      <w:r w:rsidR="00313C4A" w:rsidRPr="009F7CC0">
        <w:rPr>
          <w:rFonts w:ascii="Cambria" w:hAnsi="Cambria"/>
          <w:b/>
        </w:rPr>
        <w:t xml:space="preserve"> im. Feliksy Poździk w Sułowie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68645E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konstrukcyjno-budowlanej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68645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68645E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68645E" w:rsidRPr="00514CAB" w:rsidTr="0068645E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645E" w:rsidRPr="0083637F" w:rsidRDefault="0068645E" w:rsidP="00C758BA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8645E" w:rsidRP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8645E">
              <w:rPr>
                <w:rFonts w:ascii="Cambria" w:hAnsi="Cambria" w:cs="Arial"/>
                <w:b/>
                <w:sz w:val="20"/>
                <w:szCs w:val="20"/>
              </w:rPr>
              <w:t>.......................................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........................</w:t>
            </w:r>
            <w:r w:rsidRPr="0068645E">
              <w:rPr>
                <w:rFonts w:ascii="Cambria" w:hAnsi="Cambria" w:cs="Arial"/>
                <w:b/>
                <w:sz w:val="20"/>
                <w:szCs w:val="20"/>
              </w:rPr>
              <w:t xml:space="preserve"> (wskazać specjalność oraz dokładny zakres z decyzji)</w:t>
            </w:r>
          </w:p>
          <w:p w:rsidR="0068645E" w:rsidRP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68645E">
              <w:rPr>
                <w:rFonts w:ascii="Cambria" w:hAnsi="Cambria" w:cs="Arial"/>
                <w:b/>
                <w:sz w:val="20"/>
                <w:szCs w:val="20"/>
              </w:rPr>
              <w:t>….....................………………</w:t>
            </w:r>
          </w:p>
          <w:p w:rsid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8645E" w:rsidRP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68645E">
              <w:rPr>
                <w:rFonts w:ascii="Cambria" w:hAnsi="Cambria" w:cs="Arial"/>
                <w:b/>
                <w:sz w:val="20"/>
                <w:szCs w:val="20"/>
              </w:rPr>
              <w:t>……………………....………………………</w:t>
            </w:r>
          </w:p>
          <w:p w:rsidR="0068645E" w:rsidRP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8645E" w:rsidRP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8645E">
              <w:rPr>
                <w:rFonts w:ascii="Cambria" w:hAnsi="Cambria" w:cs="Arial"/>
                <w:b/>
                <w:sz w:val="20"/>
                <w:szCs w:val="20"/>
              </w:rPr>
              <w:t xml:space="preserve">Czy zakres uprawnień osoby wskazanej w kolumnie pierwszej wynikający z ww. decyzji o nadaniu uprawnień pozwala na kierowanie robotami </w:t>
            </w:r>
            <w:r w:rsidR="00B12DA4">
              <w:rPr>
                <w:rFonts w:ascii="Cambria" w:hAnsi="Cambria" w:cs="Arial"/>
                <w:b/>
                <w:sz w:val="20"/>
                <w:szCs w:val="20"/>
              </w:rPr>
              <w:t xml:space="preserve">budowlanymi </w:t>
            </w:r>
            <w:r w:rsidRPr="0068645E">
              <w:rPr>
                <w:rFonts w:ascii="Cambria" w:hAnsi="Cambria" w:cs="Arial"/>
                <w:b/>
                <w:sz w:val="20"/>
                <w:szCs w:val="20"/>
              </w:rPr>
              <w:t xml:space="preserve">w specjalności </w:t>
            </w:r>
            <w:r w:rsidR="00B12DA4" w:rsidRPr="00B12DA4">
              <w:rPr>
                <w:rFonts w:ascii="Cambria" w:hAnsi="Cambria" w:cs="Arial"/>
                <w:b/>
                <w:sz w:val="20"/>
                <w:szCs w:val="20"/>
              </w:rPr>
              <w:t xml:space="preserve">instalacyjnej w zakresie sieci, instalacji i urządzeń cieplnych, </w:t>
            </w:r>
            <w:r w:rsidR="00B12DA4" w:rsidRPr="00B12DA4"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wentylacyjnych, gazowych, wodociągowych i kanalizacyjnych </w:t>
            </w:r>
            <w:r w:rsidRPr="0068645E">
              <w:rPr>
                <w:rFonts w:ascii="Cambria" w:hAnsi="Cambria" w:cs="Arial"/>
                <w:b/>
                <w:sz w:val="20"/>
                <w:szCs w:val="20"/>
              </w:rPr>
              <w:t>będącymi przedmiotem zamówienia w zgodzie z obecnie obowiązującymi przepisami prawa budowlanego</w:t>
            </w:r>
          </w:p>
          <w:p w:rsidR="0068645E" w:rsidRP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8645E" w:rsidRPr="0068645E" w:rsidRDefault="0068645E" w:rsidP="0068645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8645E">
              <w:rPr>
                <w:rFonts w:ascii="Cambria" w:hAnsi="Cambria" w:cs="Arial"/>
                <w:b/>
                <w:sz w:val="20"/>
                <w:szCs w:val="20"/>
              </w:rPr>
              <w:t xml:space="preserve">TAK/NIE </w:t>
            </w:r>
          </w:p>
          <w:p w:rsidR="0068645E" w:rsidRDefault="0068645E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8645E">
              <w:rPr>
                <w:rFonts w:ascii="Cambria" w:hAnsi="Cambria" w:cs="Arial"/>
                <w:b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645E" w:rsidRDefault="0068645E" w:rsidP="00C758B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 </w:t>
            </w:r>
          </w:p>
          <w:p w:rsidR="0068645E" w:rsidRPr="0083637F" w:rsidRDefault="0068645E" w:rsidP="0068645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645E" w:rsidRPr="00514CAB" w:rsidRDefault="0068645E" w:rsidP="00C758BA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2DA4" w:rsidRPr="00514CAB" w:rsidTr="00B12DA4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DA4" w:rsidRPr="0083637F" w:rsidRDefault="00B12DA4" w:rsidP="00C758BA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12DA4" w:rsidRP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12DA4">
              <w:rPr>
                <w:rFonts w:ascii="Cambria" w:hAnsi="Cambria" w:cs="Arial"/>
                <w:b/>
                <w:sz w:val="20"/>
                <w:szCs w:val="20"/>
              </w:rPr>
              <w:t>.......................................</w:t>
            </w:r>
            <w:r w:rsidR="00F245A3">
              <w:rPr>
                <w:rFonts w:ascii="Cambria" w:hAnsi="Cambria" w:cs="Arial"/>
                <w:b/>
                <w:sz w:val="20"/>
                <w:szCs w:val="20"/>
              </w:rPr>
              <w:t>........................</w:t>
            </w:r>
            <w:r w:rsidRPr="00B12DA4">
              <w:rPr>
                <w:rFonts w:ascii="Cambria" w:hAnsi="Cambria" w:cs="Arial"/>
                <w:b/>
                <w:sz w:val="20"/>
                <w:szCs w:val="20"/>
              </w:rPr>
              <w:t xml:space="preserve"> (wskazać specjalność oraz dokładny zakres z decyzji)</w:t>
            </w:r>
          </w:p>
          <w:p w:rsidR="00B12DA4" w:rsidRP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12DA4">
              <w:rPr>
                <w:rFonts w:ascii="Cambria" w:hAnsi="Cambria" w:cs="Arial"/>
                <w:b/>
                <w:sz w:val="20"/>
                <w:szCs w:val="20"/>
              </w:rPr>
              <w:t>….....................………………</w:t>
            </w:r>
          </w:p>
          <w:p w:rsid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12DA4" w:rsidRP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12DA4">
              <w:rPr>
                <w:rFonts w:ascii="Cambria" w:hAnsi="Cambria" w:cs="Arial"/>
                <w:b/>
                <w:sz w:val="20"/>
                <w:szCs w:val="20"/>
              </w:rPr>
              <w:t>……………………....………………………</w:t>
            </w:r>
          </w:p>
          <w:p w:rsidR="00B12DA4" w:rsidRP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12DA4" w:rsidRP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12DA4">
              <w:rPr>
                <w:rFonts w:ascii="Cambria" w:hAnsi="Cambria" w:cs="Arial"/>
                <w:b/>
                <w:sz w:val="20"/>
                <w:szCs w:val="20"/>
              </w:rPr>
              <w:t xml:space="preserve">Czy zakres uprawnień osoby wskazanej w kolumnie pierwszej wynikający z ww. decyzji o nadaniu uprawnień pozwala na kierowanie robotami w specjalności </w:t>
            </w:r>
            <w:r w:rsidR="00F245A3" w:rsidRPr="00F245A3">
              <w:rPr>
                <w:rFonts w:ascii="Cambria" w:hAnsi="Cambria" w:cs="Arial"/>
                <w:b/>
                <w:sz w:val="20"/>
                <w:szCs w:val="20"/>
              </w:rPr>
              <w:t>instalacyjnej w zakresie sieci, instalacji i urządzeń elektrycznych i elektroenergetycznych</w:t>
            </w:r>
            <w:r w:rsidRPr="00B12DA4">
              <w:rPr>
                <w:rFonts w:ascii="Cambria" w:hAnsi="Cambria" w:cs="Arial"/>
                <w:b/>
                <w:sz w:val="20"/>
                <w:szCs w:val="20"/>
              </w:rPr>
              <w:t xml:space="preserve"> będącymi przedmiotem zamówienia w zgodzie z obecnie obowiązującymi przepisami prawa budowlanego</w:t>
            </w:r>
          </w:p>
          <w:p w:rsidR="00B12DA4" w:rsidRP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B12DA4" w:rsidRPr="00B12DA4" w:rsidRDefault="00B12DA4" w:rsidP="00B12DA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12DA4">
              <w:rPr>
                <w:rFonts w:ascii="Cambria" w:hAnsi="Cambria" w:cs="Arial"/>
                <w:b/>
                <w:sz w:val="20"/>
                <w:szCs w:val="20"/>
              </w:rPr>
              <w:t xml:space="preserve">TAK/NIE </w:t>
            </w:r>
          </w:p>
          <w:p w:rsidR="00B12DA4" w:rsidRDefault="00B12DA4" w:rsidP="00C758B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12DA4">
              <w:rPr>
                <w:rFonts w:ascii="Cambria" w:hAnsi="Cambria" w:cs="Arial"/>
                <w:b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DA4" w:rsidRDefault="00B12DA4" w:rsidP="00C758B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 </w:t>
            </w:r>
          </w:p>
          <w:p w:rsidR="00B12DA4" w:rsidRPr="0083637F" w:rsidRDefault="00B12DA4" w:rsidP="00F245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245A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DA4" w:rsidRPr="00514CAB" w:rsidRDefault="00B12DA4" w:rsidP="00C758BA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lastRenderedPageBreak/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1"/>
      <w:footerReference w:type="default" r:id="rId12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02" w:rsidRDefault="00F11502" w:rsidP="0046482F">
      <w:r>
        <w:separator/>
      </w:r>
    </w:p>
  </w:endnote>
  <w:endnote w:type="continuationSeparator" w:id="0">
    <w:p w:rsidR="00F11502" w:rsidRDefault="00F11502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134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134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43B7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134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134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134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43B7B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5134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02" w:rsidRDefault="00F11502" w:rsidP="0046482F">
      <w:r>
        <w:separator/>
      </w:r>
    </w:p>
  </w:footnote>
  <w:footnote w:type="continuationSeparator" w:id="0">
    <w:p w:rsidR="00F11502" w:rsidRDefault="00F11502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313C4A" w:rsidP="007178AE">
    <w:pPr>
      <w:jc w:val="center"/>
      <w:rPr>
        <w:rFonts w:ascii="Cambria" w:hAnsi="Cambria" w:cs="Calibri-Bold"/>
        <w:sz w:val="18"/>
        <w:szCs w:val="18"/>
      </w:rPr>
    </w:pPr>
    <w:r w:rsidRPr="00313C4A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1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13C4A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2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13C4A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5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40C48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3C4A"/>
    <w:rsid w:val="003157B4"/>
    <w:rsid w:val="00331CDD"/>
    <w:rsid w:val="00336662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01EF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1347E"/>
    <w:rsid w:val="005375B5"/>
    <w:rsid w:val="00572292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645E"/>
    <w:rsid w:val="00687E76"/>
    <w:rsid w:val="006902D2"/>
    <w:rsid w:val="00694C30"/>
    <w:rsid w:val="006B4151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273BE"/>
    <w:rsid w:val="00832C83"/>
    <w:rsid w:val="00843B7B"/>
    <w:rsid w:val="0088723C"/>
    <w:rsid w:val="008B6345"/>
    <w:rsid w:val="008E1A35"/>
    <w:rsid w:val="0092014B"/>
    <w:rsid w:val="00927B0B"/>
    <w:rsid w:val="00950483"/>
    <w:rsid w:val="00977C86"/>
    <w:rsid w:val="00986FFC"/>
    <w:rsid w:val="009876D1"/>
    <w:rsid w:val="009A22EE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12DA4"/>
    <w:rsid w:val="00BA46F4"/>
    <w:rsid w:val="00BB1DAD"/>
    <w:rsid w:val="00BE11F5"/>
    <w:rsid w:val="00BE2364"/>
    <w:rsid w:val="00C054FE"/>
    <w:rsid w:val="00C16D0C"/>
    <w:rsid w:val="00C26A89"/>
    <w:rsid w:val="00C3297C"/>
    <w:rsid w:val="00C44C1A"/>
    <w:rsid w:val="00C518B1"/>
    <w:rsid w:val="00C567A9"/>
    <w:rsid w:val="00C61920"/>
    <w:rsid w:val="00C76541"/>
    <w:rsid w:val="00C9219F"/>
    <w:rsid w:val="00CA4A58"/>
    <w:rsid w:val="00CA5B5C"/>
    <w:rsid w:val="00CB1FE3"/>
    <w:rsid w:val="00CC1928"/>
    <w:rsid w:val="00CE3434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42BD"/>
    <w:rsid w:val="00E06491"/>
    <w:rsid w:val="00E07C0C"/>
    <w:rsid w:val="00E264F0"/>
    <w:rsid w:val="00E64007"/>
    <w:rsid w:val="00E813E9"/>
    <w:rsid w:val="00E84074"/>
    <w:rsid w:val="00E8440C"/>
    <w:rsid w:val="00EA6B55"/>
    <w:rsid w:val="00EC7781"/>
    <w:rsid w:val="00ED322C"/>
    <w:rsid w:val="00EE491E"/>
    <w:rsid w:val="00EF6AA4"/>
    <w:rsid w:val="00F11502"/>
    <w:rsid w:val="00F115D8"/>
    <w:rsid w:val="00F245A3"/>
    <w:rsid w:val="00F31754"/>
    <w:rsid w:val="00F34AD0"/>
    <w:rsid w:val="00F77D8C"/>
    <w:rsid w:val="00F85D69"/>
    <w:rsid w:val="00F96811"/>
    <w:rsid w:val="00FC51A9"/>
    <w:rsid w:val="00FC59FE"/>
    <w:rsid w:val="00FF2739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sul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zamowienia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2022-07-27T12:47:00Z</dcterms:created>
  <dcterms:modified xsi:type="dcterms:W3CDTF">2022-07-27T12:48:00Z</dcterms:modified>
</cp:coreProperties>
</file>